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F40E9">
        <w:rPr>
          <w:sz w:val="28"/>
        </w:rPr>
        <w:t>67</w:t>
      </w:r>
      <w:r w:rsidR="006F276B">
        <w:rPr>
          <w:sz w:val="28"/>
        </w:rPr>
        <w:t>5</w:t>
      </w:r>
      <w:r>
        <w:rPr>
          <w:sz w:val="28"/>
        </w:rPr>
        <w:t>-220</w:t>
      </w:r>
      <w:r w:rsidR="00644BC2">
        <w:rPr>
          <w:sz w:val="28"/>
        </w:rPr>
        <w:t>2</w:t>
      </w:r>
      <w:r>
        <w:rPr>
          <w:sz w:val="28"/>
        </w:rPr>
        <w:t>/202</w:t>
      </w:r>
      <w:r w:rsidR="005837C4">
        <w:rPr>
          <w:sz w:val="28"/>
        </w:rPr>
        <w:t>5</w:t>
      </w:r>
    </w:p>
    <w:p w:rsidR="00D20028" w:rsidP="006F276B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5C72B3" w:rsidR="005C72B3">
        <w:rPr>
          <w:sz w:val="28"/>
        </w:rPr>
        <w:t xml:space="preserve"> </w:t>
      </w:r>
      <w:r w:rsidRPr="006F276B" w:rsidR="006F276B">
        <w:rPr>
          <w:sz w:val="28"/>
        </w:rPr>
        <w:t>86MS0053-01-2025-003810-30</w:t>
      </w:r>
    </w:p>
    <w:p w:rsidR="006F276B" w:rsidP="006F276B">
      <w:pPr>
        <w:ind w:firstLine="709"/>
        <w:jc w:val="right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09 июля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</w:t>
      </w:r>
      <w:r>
        <w:rPr>
          <w:sz w:val="28"/>
        </w:rPr>
        <w:t xml:space="preserve">Няганского судебного района Ханты-Мансийского автономного округа – Югры Л.Г.Волкова, </w:t>
      </w:r>
      <w:r w:rsidR="00644BC2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>рассмотрев дело об административном прав</w:t>
      </w:r>
      <w:r>
        <w:rPr>
          <w:sz w:val="28"/>
        </w:rPr>
        <w:t xml:space="preserve">онарушении в отношении </w:t>
      </w:r>
      <w:r w:rsidR="006F276B">
        <w:rPr>
          <w:sz w:val="28"/>
        </w:rPr>
        <w:t>Сергеевой Натальи Владимировны</w:t>
      </w:r>
      <w:r w:rsidRPr="00675A84" w:rsidR="006018FD">
        <w:rPr>
          <w:sz w:val="28"/>
        </w:rPr>
        <w:t xml:space="preserve">, </w:t>
      </w:r>
      <w:r w:rsidR="003972F9">
        <w:rPr>
          <w:sz w:val="28"/>
        </w:rPr>
        <w:t>*</w:t>
      </w:r>
      <w:r w:rsidRPr="00675A84" w:rsidR="006018FD">
        <w:rPr>
          <w:sz w:val="28"/>
        </w:rPr>
        <w:t xml:space="preserve"> года рождения, урожен</w:t>
      </w:r>
      <w:r w:rsidR="00DF40E9">
        <w:rPr>
          <w:sz w:val="28"/>
        </w:rPr>
        <w:t>ки</w:t>
      </w:r>
      <w:r w:rsidRPr="00675A84" w:rsidR="006018FD">
        <w:rPr>
          <w:sz w:val="28"/>
        </w:rPr>
        <w:t xml:space="preserve"> </w:t>
      </w:r>
      <w:r w:rsidR="003972F9">
        <w:rPr>
          <w:sz w:val="28"/>
        </w:rPr>
        <w:t>*</w:t>
      </w:r>
      <w:r w:rsidRPr="00675A84" w:rsidR="006018FD">
        <w:rPr>
          <w:sz w:val="28"/>
        </w:rPr>
        <w:t>, граждан</w:t>
      </w:r>
      <w:r w:rsidR="00DF40E9">
        <w:rPr>
          <w:sz w:val="28"/>
        </w:rPr>
        <w:t>ки</w:t>
      </w:r>
      <w:r w:rsidRPr="00675A84" w:rsidR="006018FD">
        <w:rPr>
          <w:sz w:val="28"/>
        </w:rPr>
        <w:t xml:space="preserve"> Российской Федерации, паспорт </w:t>
      </w:r>
      <w:r w:rsidR="003972F9">
        <w:rPr>
          <w:sz w:val="28"/>
        </w:rPr>
        <w:t>*</w:t>
      </w:r>
      <w:r w:rsidR="00DF40E9">
        <w:rPr>
          <w:sz w:val="28"/>
        </w:rPr>
        <w:t>, работающей</w:t>
      </w:r>
      <w:r w:rsidRPr="00675A84" w:rsidR="006018FD">
        <w:rPr>
          <w:sz w:val="28"/>
        </w:rPr>
        <w:t xml:space="preserve"> </w:t>
      </w:r>
      <w:r w:rsidR="00434F59">
        <w:rPr>
          <w:sz w:val="28"/>
        </w:rPr>
        <w:t>генеральным директором</w:t>
      </w:r>
      <w:r w:rsidR="006018FD">
        <w:rPr>
          <w:sz w:val="28"/>
        </w:rPr>
        <w:t xml:space="preserve"> общества с ограниченной ответственностью «</w:t>
      </w:r>
      <w:r w:rsidR="00640A2F">
        <w:rPr>
          <w:sz w:val="28"/>
        </w:rPr>
        <w:t>Электромонтажная компания Вольтран</w:t>
      </w:r>
      <w:r w:rsidR="006018FD">
        <w:rPr>
          <w:sz w:val="28"/>
        </w:rPr>
        <w:t>»</w:t>
      </w:r>
      <w:r w:rsidRPr="00675A84" w:rsidR="006018FD">
        <w:rPr>
          <w:sz w:val="28"/>
        </w:rPr>
        <w:t>, проживающе</w:t>
      </w:r>
      <w:r w:rsidR="00DF40E9">
        <w:rPr>
          <w:sz w:val="28"/>
        </w:rPr>
        <w:t>й</w:t>
      </w:r>
      <w:r w:rsidRPr="00675A84" w:rsidR="006018FD">
        <w:rPr>
          <w:sz w:val="28"/>
        </w:rPr>
        <w:t xml:space="preserve"> по адресу: ХМАО-Югра, </w:t>
      </w:r>
      <w:r w:rsidR="003972F9">
        <w:rPr>
          <w:sz w:val="28"/>
        </w:rPr>
        <w:t>*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</w:t>
      </w:r>
      <w:r>
        <w:rPr>
          <w:sz w:val="28"/>
        </w:rPr>
        <w:t>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="00892EB3">
        <w:rPr>
          <w:color w:val="FF0000"/>
          <w:sz w:val="28"/>
        </w:rPr>
        <w:t xml:space="preserve"> года </w:t>
      </w:r>
      <w:r w:rsidR="00640A2F">
        <w:rPr>
          <w:sz w:val="28"/>
        </w:rPr>
        <w:t>Сергеева Н.В</w:t>
      </w:r>
      <w:r w:rsidR="00DF40E9">
        <w:rPr>
          <w:sz w:val="28"/>
        </w:rPr>
        <w:t>., являясь должностным лицом –</w:t>
      </w:r>
      <w:r w:rsidR="00644BC2">
        <w:rPr>
          <w:sz w:val="28"/>
        </w:rPr>
        <w:t xml:space="preserve"> </w:t>
      </w:r>
      <w:r w:rsidR="00434F59">
        <w:rPr>
          <w:sz w:val="28"/>
        </w:rPr>
        <w:t>генеральным директором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640A2F">
        <w:rPr>
          <w:sz w:val="28"/>
        </w:rPr>
        <w:t>ЭМК ВОЛЬТРАН</w:t>
      </w:r>
      <w:r w:rsidR="00765F3B">
        <w:rPr>
          <w:sz w:val="28"/>
        </w:rPr>
        <w:t xml:space="preserve">», зарегистрированного по адресу: ХМАО-Югра, г.Нягань, </w:t>
      </w:r>
      <w:r w:rsidR="00434F59">
        <w:rPr>
          <w:sz w:val="28"/>
        </w:rPr>
        <w:t xml:space="preserve">улица Интернациональная, дом </w:t>
      </w:r>
      <w:r w:rsidR="00640A2F">
        <w:rPr>
          <w:sz w:val="28"/>
        </w:rPr>
        <w:t>20, квартира 5</w:t>
      </w:r>
      <w:r w:rsidR="00892EB3">
        <w:rPr>
          <w:sz w:val="28"/>
        </w:rPr>
        <w:t>, не предоставил</w:t>
      </w:r>
      <w:r w:rsidR="00DF40E9">
        <w:rPr>
          <w:sz w:val="28"/>
        </w:rPr>
        <w:t>а</w:t>
      </w:r>
      <w:r w:rsidR="00892EB3">
        <w:rPr>
          <w:sz w:val="28"/>
        </w:rPr>
        <w:t xml:space="preserve">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г.Нягань, 4 мкр-он, </w:t>
      </w:r>
      <w:r w:rsidR="00892EB3">
        <w:rPr>
          <w:sz w:val="28"/>
        </w:rPr>
        <w:t xml:space="preserve">дом 15, сведения </w:t>
      </w:r>
      <w:r>
        <w:rPr>
          <w:sz w:val="28"/>
        </w:rPr>
        <w:t xml:space="preserve">о страховом стаже за 2024 год по форме ЕФС-1, раздел 1, подраздел 1.2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DF40E9">
        <w:rPr>
          <w:color w:val="auto"/>
          <w:sz w:val="28"/>
        </w:rPr>
        <w:t>а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434F59" w:rsidRPr="003A621A" w:rsidP="00434F5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3A621A">
        <w:rPr>
          <w:rFonts w:ascii="Times New Roman" w:hAnsi="Times New Roman"/>
          <w:sz w:val="28"/>
        </w:rPr>
        <w:t xml:space="preserve">Должностное лицо </w:t>
      </w:r>
      <w:r w:rsidRPr="003A621A" w:rsidR="00640A2F">
        <w:rPr>
          <w:rFonts w:ascii="Times New Roman" w:hAnsi="Times New Roman"/>
          <w:sz w:val="28"/>
        </w:rPr>
        <w:t>Сергеева Н.В</w:t>
      </w:r>
      <w:r w:rsidRPr="003A621A">
        <w:rPr>
          <w:rFonts w:ascii="Times New Roman" w:hAnsi="Times New Roman"/>
          <w:sz w:val="28"/>
        </w:rPr>
        <w:t xml:space="preserve">., </w:t>
      </w:r>
      <w:r w:rsidRPr="003A621A" w:rsidR="003A621A">
        <w:rPr>
          <w:rFonts w:ascii="Times New Roman" w:hAnsi="Times New Roman"/>
          <w:sz w:val="28"/>
          <w:szCs w:val="28"/>
        </w:rPr>
        <w:t>извещенн</w:t>
      </w:r>
      <w:r w:rsidR="003A621A">
        <w:rPr>
          <w:rFonts w:ascii="Times New Roman" w:hAnsi="Times New Roman"/>
          <w:sz w:val="28"/>
          <w:szCs w:val="28"/>
        </w:rPr>
        <w:t>ая</w:t>
      </w:r>
      <w:r w:rsidRPr="003A621A" w:rsidR="003A621A">
        <w:rPr>
          <w:rFonts w:ascii="Times New Roman" w:hAnsi="Times New Roman"/>
          <w:sz w:val="28"/>
          <w:szCs w:val="28"/>
        </w:rPr>
        <w:t xml:space="preserve"> надлежащим образом, на рассмотрение дела об административном правонарушении не явил</w:t>
      </w:r>
      <w:r w:rsidR="003A621A">
        <w:rPr>
          <w:rFonts w:ascii="Times New Roman" w:hAnsi="Times New Roman"/>
          <w:sz w:val="28"/>
          <w:szCs w:val="28"/>
        </w:rPr>
        <w:t>а</w:t>
      </w:r>
      <w:r w:rsidRPr="003A621A" w:rsidR="003A621A">
        <w:rPr>
          <w:rFonts w:ascii="Times New Roman" w:hAnsi="Times New Roman"/>
          <w:sz w:val="28"/>
          <w:szCs w:val="28"/>
        </w:rPr>
        <w:t>с</w:t>
      </w:r>
      <w:r w:rsidR="003A621A">
        <w:rPr>
          <w:rFonts w:ascii="Times New Roman" w:hAnsi="Times New Roman"/>
          <w:sz w:val="28"/>
          <w:szCs w:val="28"/>
        </w:rPr>
        <w:t>ь</w:t>
      </w:r>
      <w:r w:rsidRPr="003A621A" w:rsidR="003A621A">
        <w:rPr>
          <w:rFonts w:ascii="Times New Roman" w:hAnsi="Times New Roman"/>
          <w:sz w:val="28"/>
          <w:szCs w:val="28"/>
        </w:rPr>
        <w:t>, причин неявки не сообщил</w:t>
      </w:r>
      <w:r w:rsidR="003A621A">
        <w:rPr>
          <w:rFonts w:ascii="Times New Roman" w:hAnsi="Times New Roman"/>
          <w:sz w:val="28"/>
          <w:szCs w:val="28"/>
        </w:rPr>
        <w:t>а</w:t>
      </w:r>
      <w:r w:rsidRPr="003A621A" w:rsidR="003A621A">
        <w:rPr>
          <w:rFonts w:ascii="Times New Roman" w:hAnsi="Times New Roman"/>
          <w:sz w:val="28"/>
          <w:szCs w:val="28"/>
        </w:rPr>
        <w:t>, с просьбой об отложении рассмотрения дела об административном правонарушении не обращал</w:t>
      </w:r>
      <w:r w:rsidR="003A621A">
        <w:rPr>
          <w:rFonts w:ascii="Times New Roman" w:hAnsi="Times New Roman"/>
          <w:sz w:val="28"/>
          <w:szCs w:val="28"/>
        </w:rPr>
        <w:t>а</w:t>
      </w:r>
      <w:r w:rsidRPr="003A621A" w:rsidR="003A621A">
        <w:rPr>
          <w:rFonts w:ascii="Times New Roman" w:hAnsi="Times New Roman"/>
          <w:sz w:val="28"/>
          <w:szCs w:val="28"/>
        </w:rPr>
        <w:t>с</w:t>
      </w:r>
      <w:r w:rsidR="003A621A">
        <w:rPr>
          <w:rFonts w:ascii="Times New Roman" w:hAnsi="Times New Roman"/>
          <w:sz w:val="28"/>
          <w:szCs w:val="28"/>
        </w:rPr>
        <w:t>ь</w:t>
      </w:r>
      <w:r w:rsidRPr="003A621A">
        <w:rPr>
          <w:rFonts w:ascii="Times New Roman" w:hAnsi="Times New Roman"/>
          <w:color w:val="auto"/>
          <w:sz w:val="28"/>
        </w:rPr>
        <w:t>.</w:t>
      </w:r>
    </w:p>
    <w:p w:rsidR="00703E9B" w:rsidRPr="00F00854" w:rsidP="00434F59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3A621A">
        <w:rPr>
          <w:rFonts w:ascii="Times New Roman" w:hAnsi="Times New Roman"/>
          <w:color w:val="auto"/>
          <w:sz w:val="28"/>
        </w:rPr>
        <w:t>В соответствии с частью 2 статьи 25.1 Кодекса Российской Федерации об</w:t>
      </w:r>
      <w:r w:rsidRPr="00434F59">
        <w:rPr>
          <w:rFonts w:ascii="Times New Roman" w:hAnsi="Times New Roman"/>
          <w:color w:val="auto"/>
          <w:sz w:val="28"/>
        </w:rPr>
        <w:t xml:space="preserve">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</w:t>
      </w:r>
      <w:r w:rsidRPr="00434F59">
        <w:rPr>
          <w:rFonts w:ascii="Times New Roman" w:hAnsi="Times New Roman"/>
          <w:color w:val="auto"/>
          <w:sz w:val="28"/>
        </w:rPr>
        <w:t>я дела. В связи с чем, мировой судья считает возможным рассмотреть дело в отсутствии должностного лица</w:t>
      </w:r>
      <w:r w:rsidRPr="00F00854" w:rsidR="00F00854">
        <w:rPr>
          <w:rFonts w:ascii="Times New Roman" w:hAnsi="Times New Roman"/>
          <w:color w:val="auto"/>
          <w:sz w:val="28"/>
        </w:rPr>
        <w:t xml:space="preserve"> </w:t>
      </w:r>
      <w:r w:rsidR="00640A2F">
        <w:rPr>
          <w:rFonts w:ascii="Times New Roman" w:hAnsi="Times New Roman"/>
          <w:sz w:val="28"/>
        </w:rPr>
        <w:t>Сергеевой Н.В</w:t>
      </w:r>
      <w:r w:rsidRPr="00F00854" w:rsidR="00765F3B">
        <w:rPr>
          <w:rFonts w:ascii="Times New Roman" w:hAnsi="Times New Roman"/>
          <w:color w:val="auto"/>
          <w:sz w:val="28"/>
        </w:rPr>
        <w:t>.</w:t>
      </w:r>
      <w:r w:rsidRPr="00F00854"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640A2F">
        <w:rPr>
          <w:rFonts w:ascii="Times New Roman" w:hAnsi="Times New Roman"/>
          <w:sz w:val="28"/>
        </w:rPr>
        <w:t>Сергеевой Н.В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</w:rPr>
        <w:t>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</w:t>
      </w:r>
      <w:r w:rsidRPr="0029091E">
        <w:rPr>
          <w:color w:val="auto"/>
          <w:sz w:val="28"/>
        </w:rPr>
        <w:t>истеме обязательного пенсионного страхования" – форма ЕФС-1, раздел 1, подраздел 1.2 «Сведения о страховом стаже» за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640A2F" w:rsidRPr="009E34E1" w:rsidP="00640A2F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</w:t>
      </w:r>
      <w:r w:rsidRPr="0029091E">
        <w:rPr>
          <w:color w:val="auto"/>
          <w:sz w:val="28"/>
        </w:rPr>
        <w:t>им образом, срок предоставления формы ЕФС-1, раздел 1, подраздел 1.2 «Сведения о страховом стаже» за 202</w:t>
      </w:r>
      <w:r w:rsidR="00F00854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позднее 2</w:t>
      </w:r>
      <w:r w:rsidR="00F00854">
        <w:rPr>
          <w:color w:val="auto"/>
          <w:sz w:val="28"/>
        </w:rPr>
        <w:t>7</w:t>
      </w:r>
      <w:r w:rsidRPr="0029091E">
        <w:rPr>
          <w:color w:val="auto"/>
          <w:sz w:val="28"/>
        </w:rPr>
        <w:t xml:space="preserve"> января 202</w:t>
      </w:r>
      <w:r w:rsidR="00F00854">
        <w:rPr>
          <w:color w:val="auto"/>
          <w:sz w:val="28"/>
        </w:rPr>
        <w:t>5</w:t>
      </w:r>
      <w:r w:rsidRPr="0029091E">
        <w:rPr>
          <w:color w:val="auto"/>
          <w:sz w:val="28"/>
        </w:rPr>
        <w:t xml:space="preserve"> года.</w:t>
      </w:r>
      <w:r w:rsidR="001E3244">
        <w:rPr>
          <w:color w:val="auto"/>
          <w:sz w:val="28"/>
        </w:rPr>
        <w:t xml:space="preserve"> </w:t>
      </w:r>
      <w:r w:rsidRPr="0029091E">
        <w:rPr>
          <w:sz w:val="28"/>
          <w:szCs w:val="28"/>
        </w:rPr>
        <w:t>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2024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одного застрахованного лица были представлены 22 марта</w:t>
      </w:r>
      <w:r>
        <w:rPr>
          <w:sz w:val="28"/>
          <w:szCs w:val="28"/>
        </w:rPr>
        <w:t xml:space="preserve"> 2025 года, то есть несвоевременно.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640A2F">
        <w:rPr>
          <w:sz w:val="28"/>
        </w:rPr>
        <w:t>Сергеева Н.В</w:t>
      </w:r>
      <w:r w:rsidR="00765F3B">
        <w:rPr>
          <w:sz w:val="28"/>
        </w:rPr>
        <w:t>., являясь должностным лицом –</w:t>
      </w:r>
      <w:r w:rsidR="00434F59">
        <w:rPr>
          <w:sz w:val="28"/>
        </w:rPr>
        <w:t>генеральным директором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640A2F">
        <w:rPr>
          <w:sz w:val="28"/>
        </w:rPr>
        <w:t>ЭМК ВОЛЬТРАН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DF40E9">
        <w:rPr>
          <w:color w:val="auto"/>
          <w:sz w:val="28"/>
        </w:rPr>
        <w:t>а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640A2F">
        <w:rPr>
          <w:sz w:val="28"/>
        </w:rPr>
        <w:t>Сергеевой Н.В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</w:t>
      </w:r>
      <w:r>
        <w:rPr>
          <w:sz w:val="28"/>
        </w:rPr>
        <w:t>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640A2F">
        <w:rPr>
          <w:color w:val="FF0000"/>
          <w:sz w:val="28"/>
        </w:rPr>
        <w:t>104</w:t>
      </w:r>
      <w:r w:rsidR="00D453CF">
        <w:rPr>
          <w:color w:val="FF0000"/>
          <w:sz w:val="28"/>
        </w:rPr>
        <w:t>/2025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640A2F">
        <w:rPr>
          <w:color w:val="FF0000"/>
          <w:sz w:val="28"/>
        </w:rPr>
        <w:t>09</w:t>
      </w:r>
      <w:r w:rsidR="00D453CF">
        <w:rPr>
          <w:color w:val="FF0000"/>
          <w:sz w:val="28"/>
        </w:rPr>
        <w:t xml:space="preserve"> июня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640A2F">
        <w:rPr>
          <w:sz w:val="28"/>
        </w:rPr>
        <w:t>Сергеева Н.В</w:t>
      </w:r>
      <w:r>
        <w:rPr>
          <w:sz w:val="28"/>
        </w:rPr>
        <w:t xml:space="preserve">., являясь должностным лицом, </w:t>
      </w:r>
      <w:r w:rsidR="00640A2F">
        <w:rPr>
          <w:sz w:val="28"/>
        </w:rPr>
        <w:t>несвоевременно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>представил</w:t>
      </w:r>
      <w:r w:rsidR="00DF40E9">
        <w:rPr>
          <w:color w:val="FF0000"/>
          <w:sz w:val="28"/>
        </w:rPr>
        <w:t>а</w:t>
      </w:r>
      <w:r w:rsidRPr="00F151ED">
        <w:rPr>
          <w:color w:val="FF0000"/>
          <w:sz w:val="28"/>
        </w:rPr>
        <w:t xml:space="preserve"> </w:t>
      </w:r>
      <w:r>
        <w:rPr>
          <w:sz w:val="28"/>
        </w:rPr>
        <w:t xml:space="preserve">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 </w:t>
      </w:r>
      <w:r>
        <w:rPr>
          <w:sz w:val="28"/>
        </w:rPr>
        <w:t xml:space="preserve">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640A2F">
        <w:rPr>
          <w:sz w:val="28"/>
        </w:rPr>
        <w:t>Сергеевой Н.В</w:t>
      </w:r>
      <w:r>
        <w:rPr>
          <w:sz w:val="28"/>
        </w:rPr>
        <w:t xml:space="preserve">. почтовой </w:t>
      </w:r>
      <w:r>
        <w:rPr>
          <w:sz w:val="28"/>
        </w:rPr>
        <w:t>связью,</w:t>
      </w:r>
    </w:p>
    <w:p w:rsidR="00640A2F" w:rsidP="00640A2F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формой</w:t>
      </w:r>
      <w:r w:rsidRPr="009E34E1">
        <w:rPr>
          <w:color w:val="auto"/>
          <w:sz w:val="28"/>
        </w:rPr>
        <w:t xml:space="preserve"> ЕФС-1;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>
        <w:rPr>
          <w:color w:val="FF0000"/>
          <w:sz w:val="28"/>
        </w:rPr>
        <w:t>027S182</w:t>
      </w:r>
      <w:r w:rsidR="00D453CF">
        <w:rPr>
          <w:color w:val="FF0000"/>
          <w:sz w:val="28"/>
        </w:rPr>
        <w:t>5</w:t>
      </w:r>
      <w:r>
        <w:rPr>
          <w:color w:val="FF0000"/>
          <w:sz w:val="28"/>
        </w:rPr>
        <w:t>00</w:t>
      </w:r>
      <w:r w:rsidR="00D453CF">
        <w:rPr>
          <w:color w:val="FF0000"/>
          <w:sz w:val="28"/>
        </w:rPr>
        <w:t>0</w:t>
      </w:r>
      <w:r w:rsidR="00640A2F">
        <w:rPr>
          <w:color w:val="FF0000"/>
          <w:sz w:val="28"/>
        </w:rPr>
        <w:t>2050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640A2F">
        <w:rPr>
          <w:sz w:val="28"/>
        </w:rPr>
        <w:t>24 марта</w:t>
      </w:r>
      <w:r w:rsidR="00D453CF">
        <w:rPr>
          <w:sz w:val="28"/>
        </w:rPr>
        <w:t xml:space="preserve"> 2025</w:t>
      </w:r>
      <w:r>
        <w:rPr>
          <w:sz w:val="28"/>
        </w:rPr>
        <w:t xml:space="preserve"> г</w:t>
      </w:r>
      <w:r>
        <w:rPr>
          <w:sz w:val="28"/>
        </w:rPr>
        <w:t xml:space="preserve">ода, согласно которого было выявлено, что </w:t>
      </w:r>
      <w:r w:rsidR="00BC017C">
        <w:rPr>
          <w:sz w:val="28"/>
          <w:szCs w:val="28"/>
        </w:rPr>
        <w:t>ООО «</w:t>
      </w:r>
      <w:r w:rsidR="00640A2F">
        <w:rPr>
          <w:sz w:val="28"/>
        </w:rPr>
        <w:t>ЭМК ВОЛЬТРАН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640A2F">
        <w:rPr>
          <w:sz w:val="28"/>
        </w:rPr>
        <w:t>сведения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 w:rsidR="00D453CF">
        <w:rPr>
          <w:color w:val="auto"/>
          <w:sz w:val="28"/>
        </w:rPr>
        <w:t>а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640A2F">
        <w:rPr>
          <w:sz w:val="28"/>
        </w:rPr>
        <w:t>30 апреля</w:t>
      </w:r>
      <w:r w:rsidR="00D453CF">
        <w:rPr>
          <w:sz w:val="28"/>
        </w:rPr>
        <w:t xml:space="preserve">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>ООО «</w:t>
      </w:r>
      <w:r w:rsidR="00640A2F">
        <w:rPr>
          <w:sz w:val="28"/>
        </w:rPr>
        <w:t>ЭМК ВОЛЬТРАН</w:t>
      </w:r>
      <w:r w:rsidR="004B5DF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</w:t>
      </w:r>
      <w:r>
        <w:rPr>
          <w:sz w:val="28"/>
        </w:rPr>
        <w:t xml:space="preserve">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40A2F">
        <w:rPr>
          <w:sz w:val="28"/>
        </w:rPr>
        <w:t>Сергеевой Н.В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 xml:space="preserve"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</w:t>
      </w:r>
      <w:r>
        <w:rPr>
          <w:sz w:val="28"/>
        </w:rPr>
        <w:t>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</w:t>
      </w:r>
      <w:r>
        <w:rPr>
          <w:sz w:val="28"/>
        </w:rPr>
        <w:t>ого страхования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Согласно части 1 статьи 15.33.2 Кодекса Российской Федерации об административных правонарушениях непред</w:t>
      </w:r>
      <w:r>
        <w:rPr>
          <w:sz w:val="28"/>
        </w:rPr>
        <w:t xml:space="preserve">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</w:t>
      </w:r>
      <w:r>
        <w:rPr>
          <w:sz w:val="28"/>
        </w:rPr>
        <w:t>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rPr>
          <w:sz w:val="28"/>
        </w:rPr>
        <w:t xml:space="preserve">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</w:t>
      </w:r>
      <w:r>
        <w:rPr>
          <w:sz w:val="28"/>
        </w:rPr>
        <w:t xml:space="preserve">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640A2F">
        <w:rPr>
          <w:sz w:val="28"/>
        </w:rPr>
        <w:t>Сергееву Наталью Владимировну</w:t>
      </w:r>
      <w:r w:rsidR="00DF40E9">
        <w:rPr>
          <w:sz w:val="28"/>
        </w:rPr>
        <w:t xml:space="preserve"> </w:t>
      </w:r>
      <w:r>
        <w:rPr>
          <w:sz w:val="28"/>
        </w:rPr>
        <w:t>признать виновн</w:t>
      </w:r>
      <w:r w:rsidR="00DF40E9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DF40E9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</w:t>
      </w:r>
      <w:r w:rsidRPr="0029091E">
        <w:rPr>
          <w:sz w:val="28"/>
        </w:rPr>
        <w:t>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</w:t>
      </w:r>
      <w:r w:rsidRPr="0029091E">
        <w:rPr>
          <w:sz w:val="28"/>
        </w:rPr>
        <w:t xml:space="preserve">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</w:t>
      </w:r>
      <w:r w:rsidR="00D453CF">
        <w:rPr>
          <w:sz w:val="28"/>
        </w:rPr>
        <w:t>29</w:t>
      </w:r>
      <w:r w:rsidR="00640A2F">
        <w:rPr>
          <w:sz w:val="28"/>
        </w:rPr>
        <w:t>8769</w:t>
      </w:r>
      <w:r w:rsidRPr="0029091E">
        <w:rPr>
          <w:sz w:val="28"/>
        </w:rPr>
        <w:t>, назначение платежа: ш</w:t>
      </w:r>
      <w:r w:rsidRPr="0029091E">
        <w:rPr>
          <w:sz w:val="28"/>
        </w:rPr>
        <w:t>траф за административное правонарушение по протоколу №</w:t>
      </w:r>
      <w:r w:rsidR="00D453CF">
        <w:rPr>
          <w:sz w:val="28"/>
        </w:rPr>
        <w:t>1</w:t>
      </w:r>
      <w:r w:rsidR="00640A2F">
        <w:rPr>
          <w:sz w:val="28"/>
        </w:rPr>
        <w:t>04</w:t>
      </w:r>
      <w:r w:rsidR="00D453CF">
        <w:rPr>
          <w:sz w:val="28"/>
        </w:rPr>
        <w:t>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434F59">
        <w:rPr>
          <w:sz w:val="28"/>
        </w:rPr>
        <w:t>0</w:t>
      </w:r>
      <w:r w:rsidR="00640A2F">
        <w:rPr>
          <w:sz w:val="28"/>
        </w:rPr>
        <w:t>34135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</w:t>
      </w:r>
      <w:r>
        <w:rPr>
          <w:sz w:val="28"/>
        </w:rPr>
        <w:t>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</w:t>
      </w:r>
      <w:r w:rsidR="00DF40E9">
        <w:rPr>
          <w:sz w:val="28"/>
        </w:rPr>
        <w:t xml:space="preserve"> </w:t>
      </w:r>
      <w:r>
        <w:rPr>
          <w:sz w:val="28"/>
        </w:rPr>
        <w:t>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</w:t>
      </w:r>
      <w:r>
        <w:rPr>
          <w:sz w:val="28"/>
        </w:rPr>
        <w:t xml:space="preserve">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</w:t>
      </w:r>
      <w:r>
        <w:rPr>
          <w:sz w:val="28"/>
        </w:rPr>
        <w:t xml:space="preserve">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BC78A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3A621A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1912D1"/>
    <w:rsid w:val="001A6022"/>
    <w:rsid w:val="001E3244"/>
    <w:rsid w:val="00251422"/>
    <w:rsid w:val="00270DAA"/>
    <w:rsid w:val="0029091E"/>
    <w:rsid w:val="0034189C"/>
    <w:rsid w:val="00385172"/>
    <w:rsid w:val="003972F9"/>
    <w:rsid w:val="003A621A"/>
    <w:rsid w:val="003F580E"/>
    <w:rsid w:val="00434F59"/>
    <w:rsid w:val="00480D04"/>
    <w:rsid w:val="004B5DF3"/>
    <w:rsid w:val="004E07D8"/>
    <w:rsid w:val="005273BF"/>
    <w:rsid w:val="00566CFF"/>
    <w:rsid w:val="005837C4"/>
    <w:rsid w:val="005A6338"/>
    <w:rsid w:val="005A78AF"/>
    <w:rsid w:val="005C72B3"/>
    <w:rsid w:val="005D7BB5"/>
    <w:rsid w:val="006018FD"/>
    <w:rsid w:val="00624316"/>
    <w:rsid w:val="00640A2F"/>
    <w:rsid w:val="00644BC2"/>
    <w:rsid w:val="00675A84"/>
    <w:rsid w:val="006C6D6D"/>
    <w:rsid w:val="006F276B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934485"/>
    <w:rsid w:val="00972309"/>
    <w:rsid w:val="009925CE"/>
    <w:rsid w:val="009C0AAD"/>
    <w:rsid w:val="009C4005"/>
    <w:rsid w:val="009D6339"/>
    <w:rsid w:val="009E0713"/>
    <w:rsid w:val="009E34E1"/>
    <w:rsid w:val="00A8006E"/>
    <w:rsid w:val="00A9287F"/>
    <w:rsid w:val="00AD31C5"/>
    <w:rsid w:val="00B30A32"/>
    <w:rsid w:val="00BC017C"/>
    <w:rsid w:val="00BC78A2"/>
    <w:rsid w:val="00CB7044"/>
    <w:rsid w:val="00CF119C"/>
    <w:rsid w:val="00D049A3"/>
    <w:rsid w:val="00D20028"/>
    <w:rsid w:val="00D453CF"/>
    <w:rsid w:val="00D6376E"/>
    <w:rsid w:val="00D839B8"/>
    <w:rsid w:val="00D9428F"/>
    <w:rsid w:val="00DC3EEE"/>
    <w:rsid w:val="00DC60F3"/>
    <w:rsid w:val="00DE3736"/>
    <w:rsid w:val="00DF40E9"/>
    <w:rsid w:val="00E03759"/>
    <w:rsid w:val="00E30726"/>
    <w:rsid w:val="00E569A5"/>
    <w:rsid w:val="00EA5F6D"/>
    <w:rsid w:val="00EC783F"/>
    <w:rsid w:val="00F00854"/>
    <w:rsid w:val="00F151ED"/>
    <w:rsid w:val="00F72CA6"/>
    <w:rsid w:val="00F74497"/>
    <w:rsid w:val="00FC7B3D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C73E-AC09-4889-BAA2-9CFE1221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